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ADA0" w14:textId="12DFC1D0" w:rsidR="00501E3C" w:rsidRDefault="00501E3C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สถิติการแจ้งความคืบหน้าของการดำเนินคดีผู้เสียหาย</w:t>
      </w:r>
    </w:p>
    <w:p w14:paraId="2002D145" w14:textId="31ECEF33" w:rsidR="00772AD8" w:rsidRDefault="00772AD8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 xml:space="preserve">ประจำเดือน </w:t>
      </w:r>
      <w:r w:rsidR="00B71E6B">
        <w:rPr>
          <w:rFonts w:ascii="TH SarabunPSK" w:hAnsi="TH SarabunPSK" w:cs="TH SarabunPSK" w:hint="cs"/>
          <w:b/>
          <w:bCs/>
          <w:sz w:val="36"/>
          <w:szCs w:val="40"/>
          <w:cs/>
        </w:rPr>
        <w:t>พฤศจิกายน</w:t>
      </w:r>
      <w:r>
        <w:rPr>
          <w:rFonts w:ascii="TH SarabunPSK" w:hAnsi="TH SarabunPSK" w:cs="TH SarabunPSK" w:hint="cs"/>
          <w:b/>
          <w:bCs/>
          <w:sz w:val="36"/>
          <w:szCs w:val="40"/>
          <w:cs/>
        </w:rPr>
        <w:t xml:space="preserve"> 2567</w:t>
      </w:r>
    </w:p>
    <w:p w14:paraId="67C9695F" w14:textId="77777777" w:rsidR="00501E3C" w:rsidRPr="00501E3C" w:rsidRDefault="00501E3C" w:rsidP="00501E3C">
      <w:pPr>
        <w:spacing w:after="0"/>
        <w:jc w:val="center"/>
        <w:rPr>
          <w:rFonts w:ascii="TH SarabunPSK" w:hAnsi="TH SarabunPSK" w:cs="TH SarabunPSK"/>
          <w:b/>
          <w:bCs/>
          <w:sz w:val="36"/>
          <w:szCs w:val="40"/>
          <w:cs/>
        </w:rPr>
      </w:pPr>
      <w:r>
        <w:rPr>
          <w:rFonts w:ascii="TH SarabunPSK" w:hAnsi="TH SarabunPSK" w:cs="TH SarabunPSK" w:hint="cs"/>
          <w:b/>
          <w:bCs/>
          <w:sz w:val="36"/>
          <w:szCs w:val="40"/>
          <w:cs/>
        </w:rPr>
        <w:t>สถานีตำรวจภูธรโนนคูณ  ประจำปีงบประมาณ พ.ศ. 2568</w:t>
      </w:r>
    </w:p>
    <w:tbl>
      <w:tblPr>
        <w:tblStyle w:val="ae"/>
        <w:tblW w:w="10774" w:type="dxa"/>
        <w:tblInd w:w="-714" w:type="dxa"/>
        <w:tblLook w:val="04A0" w:firstRow="1" w:lastRow="0" w:firstColumn="1" w:lastColumn="0" w:noHBand="0" w:noVBand="1"/>
      </w:tblPr>
      <w:tblGrid>
        <w:gridCol w:w="5222"/>
        <w:gridCol w:w="5552"/>
      </w:tblGrid>
      <w:tr w:rsidR="00501E3C" w14:paraId="67D531D1" w14:textId="77777777" w:rsidTr="00501E3C">
        <w:tc>
          <w:tcPr>
            <w:tcW w:w="5222" w:type="dxa"/>
            <w:vMerge w:val="restart"/>
          </w:tcPr>
          <w:p w14:paraId="763422F0" w14:textId="122B628D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1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5552" w:type="dxa"/>
          </w:tcPr>
          <w:p w14:paraId="492D3EF6" w14:textId="297A4F56" w:rsidR="00501E3C" w:rsidRPr="00501E3C" w:rsidRDefault="00501E3C" w:rsidP="00501E3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501E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501E3C" w14:paraId="6E8836E3" w14:textId="77777777" w:rsidTr="00501E3C">
        <w:tc>
          <w:tcPr>
            <w:tcW w:w="5222" w:type="dxa"/>
            <w:vMerge/>
          </w:tcPr>
          <w:p w14:paraId="78E4FF95" w14:textId="77777777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52" w:type="dxa"/>
          </w:tcPr>
          <w:p w14:paraId="042DDD1C" w14:textId="3205D910" w:rsidR="00501E3C" w:rsidRPr="00501E3C" w:rsidRDefault="00394C64" w:rsidP="00501E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</w:t>
            </w:r>
            <w:r w:rsidR="00501E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2567</w:t>
            </w:r>
          </w:p>
        </w:tc>
      </w:tr>
      <w:tr w:rsidR="00501E3C" w14:paraId="08E44B3A" w14:textId="77777777" w:rsidTr="00501E3C">
        <w:tc>
          <w:tcPr>
            <w:tcW w:w="5222" w:type="dxa"/>
          </w:tcPr>
          <w:p w14:paraId="7AAE99BF" w14:textId="2EAE8B07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 เมื่อครบกำหนด 30 วันนับแต่วันรับคำร้องทุกข์</w:t>
            </w:r>
          </w:p>
        </w:tc>
        <w:tc>
          <w:tcPr>
            <w:tcW w:w="5552" w:type="dxa"/>
          </w:tcPr>
          <w:p w14:paraId="174D3B2F" w14:textId="6A1D92F3" w:rsidR="00501E3C" w:rsidRPr="00501E3C" w:rsidRDefault="00B71E6B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501E3C" w14:paraId="077B57A7" w14:textId="77777777" w:rsidTr="00501E3C">
        <w:tc>
          <w:tcPr>
            <w:tcW w:w="5222" w:type="dxa"/>
          </w:tcPr>
          <w:p w14:paraId="392698AF" w14:textId="07960956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2 เมื่อครบกำหนด 60 วันนับแต่วันที่แจ้งครั้งแรก</w:t>
            </w:r>
          </w:p>
        </w:tc>
        <w:tc>
          <w:tcPr>
            <w:tcW w:w="5552" w:type="dxa"/>
          </w:tcPr>
          <w:p w14:paraId="18BC3649" w14:textId="65EA4331" w:rsidR="00501E3C" w:rsidRPr="00501E3C" w:rsidRDefault="00B71E6B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501E3C" w14:paraId="5978482E" w14:textId="77777777" w:rsidTr="00501E3C">
        <w:tc>
          <w:tcPr>
            <w:tcW w:w="5222" w:type="dxa"/>
          </w:tcPr>
          <w:p w14:paraId="21DE5FF0" w14:textId="537C5045" w:rsidR="00501E3C" w:rsidRPr="00501E3C" w:rsidRDefault="00501E3C" w:rsidP="00501E3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98342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เมื่อสรุปสำนวนการสอบสวนส่งพนักงานอัยการ</w:t>
            </w:r>
          </w:p>
        </w:tc>
        <w:tc>
          <w:tcPr>
            <w:tcW w:w="5552" w:type="dxa"/>
          </w:tcPr>
          <w:p w14:paraId="6B132B7D" w14:textId="66466BD3" w:rsidR="00501E3C" w:rsidRPr="00501E3C" w:rsidRDefault="00B71E6B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501E3C" w14:paraId="6AAA00AD" w14:textId="77777777" w:rsidTr="00501E3C">
        <w:tc>
          <w:tcPr>
            <w:tcW w:w="5222" w:type="dxa"/>
          </w:tcPr>
          <w:p w14:paraId="7675EA98" w14:textId="753E1923" w:rsidR="00501E3C" w:rsidRPr="00501E3C" w:rsidRDefault="00501E3C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552" w:type="dxa"/>
          </w:tcPr>
          <w:p w14:paraId="24B5B9EA" w14:textId="784719A5" w:rsidR="00501E3C" w:rsidRPr="00501E3C" w:rsidRDefault="00B71E6B" w:rsidP="00501E3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</w:tr>
    </w:tbl>
    <w:p w14:paraId="013806CE" w14:textId="3D55A6D4" w:rsidR="00501E3C" w:rsidRPr="00772AD8" w:rsidRDefault="00501E3C" w:rsidP="00501E3C">
      <w:pPr>
        <w:spacing w:after="0"/>
        <w:rPr>
          <w:rFonts w:ascii="TH SarabunPSK" w:hAnsi="TH SarabunPSK" w:cs="TH SarabunPSK"/>
          <w:b/>
          <w:bCs/>
          <w:color w:val="FF0000"/>
          <w:sz w:val="28"/>
          <w:szCs w:val="32"/>
        </w:rPr>
      </w:pPr>
      <w:r w:rsidRPr="00772AD8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 xml:space="preserve">ข้อมูล ณ วันที่ 1 </w:t>
      </w:r>
      <w:r w:rsidR="00394C64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ธ.ค</w:t>
      </w:r>
      <w:r w:rsidRPr="00772AD8">
        <w:rPr>
          <w:rFonts w:ascii="TH SarabunPSK" w:hAnsi="TH SarabunPSK" w:cs="TH SarabunPSK" w:hint="cs"/>
          <w:b/>
          <w:bCs/>
          <w:color w:val="FF0000"/>
          <w:sz w:val="28"/>
          <w:szCs w:val="32"/>
          <w:cs/>
        </w:rPr>
        <w:t>. 2567</w:t>
      </w:r>
    </w:p>
    <w:p w14:paraId="5D988215" w14:textId="77777777" w:rsidR="00501E3C" w:rsidRDefault="00501E3C" w:rsidP="00501E3C">
      <w:pPr>
        <w:spacing w:after="0"/>
        <w:rPr>
          <w:rFonts w:ascii="TH SarabunPSK" w:hAnsi="TH SarabunPSK" w:cs="TH SarabunPSK"/>
          <w:sz w:val="28"/>
          <w:szCs w:val="32"/>
        </w:rPr>
      </w:pPr>
    </w:p>
    <w:p w14:paraId="3A8CAAC3" w14:textId="7044C8C4" w:rsidR="00501E3C" w:rsidRDefault="00501E3C" w:rsidP="00501E3C">
      <w:pPr>
        <w:spacing w:after="0"/>
        <w:ind w:left="288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>ตรวจแล้วถูกต้อง</w:t>
      </w:r>
    </w:p>
    <w:p w14:paraId="15AB3488" w14:textId="1C434939" w:rsidR="00501E3C" w:rsidRDefault="00501E3C" w:rsidP="00501E3C">
      <w:pPr>
        <w:spacing w:after="0"/>
        <w:jc w:val="center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573C5819" wp14:editId="6AFED710">
            <wp:simplePos x="0" y="0"/>
            <wp:positionH relativeFrom="column">
              <wp:posOffset>2271783</wp:posOffset>
            </wp:positionH>
            <wp:positionV relativeFrom="paragraph">
              <wp:posOffset>203674</wp:posOffset>
            </wp:positionV>
            <wp:extent cx="934871" cy="244752"/>
            <wp:effectExtent l="0" t="0" r="0" b="3175"/>
            <wp:wrapNone/>
            <wp:docPr id="2" name="รูปภาพ 2" descr="รูปภาพประกอบด้วย ความมืด, สีดำ, กราฟิก, กลางคื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ความมืด, สีดำ, กราฟิก, กลางคืน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871" cy="24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C96772" w14:textId="51649F62" w:rsid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พ.ต.อ.</w:t>
      </w:r>
    </w:p>
    <w:p w14:paraId="3D21799F" w14:textId="52EF9A4E" w:rsid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(ภัทรพล  กมล)</w:t>
      </w:r>
    </w:p>
    <w:p w14:paraId="3687F7E6" w14:textId="773D46A7" w:rsidR="00501E3C" w:rsidRPr="00501E3C" w:rsidRDefault="00501E3C" w:rsidP="00501E3C">
      <w:pPr>
        <w:spacing w:after="0"/>
        <w:ind w:left="2160" w:firstLine="720"/>
        <w:rPr>
          <w:rFonts w:ascii="TH SarabunPSK" w:hAnsi="TH SarabunPSK" w:cs="TH SarabunPSK"/>
          <w:sz w:val="28"/>
          <w:szCs w:val="32"/>
          <w:cs/>
        </w:rPr>
      </w:pPr>
      <w:r>
        <w:rPr>
          <w:rFonts w:ascii="TH SarabunPSK" w:hAnsi="TH SarabunPSK" w:cs="TH SarabunPSK" w:hint="cs"/>
          <w:sz w:val="28"/>
          <w:szCs w:val="32"/>
          <w:cs/>
        </w:rPr>
        <w:t xml:space="preserve">           ผกก.สภ.โนนคูณ</w:t>
      </w:r>
    </w:p>
    <w:sectPr w:rsidR="00501E3C" w:rsidRPr="00501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3C"/>
    <w:rsid w:val="00236B18"/>
    <w:rsid w:val="00394C64"/>
    <w:rsid w:val="003D7FD2"/>
    <w:rsid w:val="00501E3C"/>
    <w:rsid w:val="00772AD8"/>
    <w:rsid w:val="00962E7A"/>
    <w:rsid w:val="0098342D"/>
    <w:rsid w:val="00B71E6B"/>
    <w:rsid w:val="00C7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AC641"/>
  <w15:chartTrackingRefBased/>
  <w15:docId w15:val="{83A5B402-6EBE-4554-9E4A-8FC70DA2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1E3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E3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E3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01E3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01E3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01E3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01E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01E3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01E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01E3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01E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01E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E3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01E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01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01E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01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01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E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E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01E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1E3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01E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khotsompong2561@gmail.com</dc:creator>
  <cp:keywords/>
  <dc:description/>
  <cp:lastModifiedBy>khotsompong2561@gmail.com</cp:lastModifiedBy>
  <cp:revision>8</cp:revision>
  <cp:lastPrinted>2025-04-11T09:11:00Z</cp:lastPrinted>
  <dcterms:created xsi:type="dcterms:W3CDTF">2025-04-11T08:43:00Z</dcterms:created>
  <dcterms:modified xsi:type="dcterms:W3CDTF">2025-04-11T09:13:00Z</dcterms:modified>
</cp:coreProperties>
</file>